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A464728" w14:textId="4E4056A1" w:rsidR="00111D02" w:rsidRPr="00111D02" w:rsidRDefault="00B81DC9" w:rsidP="006D1854">
      <w:pPr>
        <w:pStyle w:val="Zkladntext2"/>
        <w:pBdr>
          <w:bottom w:val="single" w:sz="4" w:space="1" w:color="auto"/>
        </w:pBdr>
        <w:spacing w:before="120"/>
        <w:jc w:val="center"/>
      </w:pPr>
      <w:r>
        <w:rPr>
          <w:b/>
        </w:rPr>
        <w:t>Název veřejné zakázky</w:t>
      </w:r>
      <w:r w:rsidRPr="007A4020">
        <w:rPr>
          <w:b/>
        </w:rPr>
        <w:t xml:space="preserve">: </w:t>
      </w:r>
      <w:r w:rsidR="004860AB" w:rsidRPr="004860AB">
        <w:rPr>
          <w:b/>
        </w:rPr>
        <w:t>MR18</w:t>
      </w:r>
      <w:r w:rsidR="00C95C9B" w:rsidRPr="004860AB">
        <w:rPr>
          <w:b/>
        </w:rPr>
        <w:t xml:space="preserve">/2019 </w:t>
      </w:r>
      <w:r w:rsidR="00AE0A24" w:rsidRPr="004860AB">
        <w:rPr>
          <w:b/>
        </w:rPr>
        <w:t>–</w:t>
      </w:r>
      <w:r w:rsidR="00C95C9B" w:rsidRPr="004860AB">
        <w:rPr>
          <w:b/>
        </w:rPr>
        <w:t xml:space="preserve"> </w:t>
      </w:r>
      <w:r w:rsidR="00111D02" w:rsidRPr="00111D02">
        <w:t>„Rekonstrukce vysí</w:t>
      </w:r>
      <w:r w:rsidR="00111D02">
        <w:t xml:space="preserve">lacího pracoviště Český rozhlas </w:t>
      </w:r>
      <w:r w:rsidR="003A0777">
        <w:t>Dvojka - video</w:t>
      </w:r>
      <w:bookmarkStart w:id="0" w:name="_GoBack"/>
      <w:bookmarkEnd w:id="0"/>
      <w:r w:rsidR="00111D02" w:rsidRPr="00111D02">
        <w:t>technologie“</w:t>
      </w:r>
    </w:p>
    <w:p w14:paraId="756C1D35" w14:textId="70EC08B9" w:rsidR="00406004" w:rsidRPr="001F518F" w:rsidRDefault="00406004" w:rsidP="001F518F">
      <w:pPr>
        <w:pStyle w:val="Zkladntext"/>
        <w:spacing w:before="92" w:line="242" w:lineRule="auto"/>
        <w:ind w:left="2466" w:right="613" w:hanging="2268"/>
        <w:jc w:val="both"/>
      </w:pPr>
    </w:p>
    <w:tbl>
      <w:tblPr>
        <w:tblStyle w:val="TableNormal"/>
        <w:tblW w:w="9436" w:type="dxa"/>
        <w:tblInd w:w="121" w:type="dxa"/>
        <w:tblLayout w:type="fixed"/>
        <w:tblLook w:val="01E0" w:firstRow="1" w:lastRow="1" w:firstColumn="1" w:lastColumn="1" w:noHBand="0" w:noVBand="0"/>
      </w:tblPr>
      <w:tblGrid>
        <w:gridCol w:w="2259"/>
        <w:gridCol w:w="7177"/>
      </w:tblGrid>
      <w:tr w:rsidR="00406004" w14:paraId="756C1D37" w14:textId="77777777" w:rsidTr="00D97B1A">
        <w:trPr>
          <w:trHeight w:val="310"/>
        </w:trPr>
        <w:tc>
          <w:tcPr>
            <w:tcW w:w="9436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 w:rsidP="00111D02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 w:rsidTr="00D97B1A">
        <w:trPr>
          <w:trHeight w:val="378"/>
        </w:trPr>
        <w:tc>
          <w:tcPr>
            <w:tcW w:w="2259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176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 w:rsidTr="00D97B1A">
        <w:trPr>
          <w:trHeight w:val="376"/>
        </w:trPr>
        <w:tc>
          <w:tcPr>
            <w:tcW w:w="2259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176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 w:rsidTr="00D97B1A">
        <w:trPr>
          <w:trHeight w:val="307"/>
        </w:trPr>
        <w:tc>
          <w:tcPr>
            <w:tcW w:w="2259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176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68ED640C" w14:textId="77777777" w:rsidR="00A27C21" w:rsidRDefault="00A27C21" w:rsidP="00A27C21">
      <w:pPr>
        <w:pStyle w:val="Nadpis2"/>
        <w:spacing w:before="1" w:line="482" w:lineRule="auto"/>
        <w:ind w:left="906" w:right="5852" w:hanging="708"/>
      </w:pPr>
      <w:r>
        <w:t xml:space="preserve">2.) Referenční zakázky: </w:t>
      </w:r>
    </w:p>
    <w:p w14:paraId="6EEB9B8F" w14:textId="77777777" w:rsidR="006C639A" w:rsidRPr="006C639A" w:rsidRDefault="006C639A" w:rsidP="006C639A">
      <w:pPr>
        <w:widowControl/>
        <w:autoSpaceDE/>
        <w:autoSpaceDN/>
        <w:ind w:left="540"/>
        <w:jc w:val="both"/>
        <w:rPr>
          <w:rFonts w:eastAsia="Times New Roman"/>
          <w:color w:val="000000"/>
          <w:sz w:val="20"/>
          <w:szCs w:val="20"/>
          <w:lang w:bidi="ar-SA"/>
        </w:rPr>
      </w:pPr>
      <w:r w:rsidRPr="006C639A">
        <w:rPr>
          <w:rFonts w:eastAsia="Times New Roman"/>
          <w:b/>
          <w:color w:val="000000"/>
          <w:sz w:val="20"/>
          <w:szCs w:val="20"/>
        </w:rPr>
        <w:t>Seznam významných dodávek</w:t>
      </w:r>
      <w:r w:rsidRPr="006C639A">
        <w:rPr>
          <w:rFonts w:eastAsia="Times New Roman"/>
          <w:color w:val="000000"/>
          <w:sz w:val="20"/>
          <w:szCs w:val="20"/>
        </w:rPr>
        <w:t xml:space="preserve"> poskytnutých v posledních dvou letech, který bude obsahovat minimálně jednu provedenou zakázku před zahájením zadávacího řízení včetně uvedení ceny, doby jejich poskytnutí a identifikace objednavatele: </w:t>
      </w:r>
    </w:p>
    <w:p w14:paraId="5FBBBF9F" w14:textId="0D56AADF" w:rsidR="006C639A" w:rsidRPr="0063642A" w:rsidRDefault="0063112A" w:rsidP="006C639A">
      <w:pPr>
        <w:spacing w:after="240"/>
        <w:ind w:left="540"/>
        <w:jc w:val="both"/>
        <w:rPr>
          <w:rFonts w:eastAsia="Times New Roman"/>
          <w:b/>
          <w:color w:val="000000"/>
          <w:sz w:val="20"/>
          <w:szCs w:val="20"/>
          <w:lang w:eastAsia="en-US"/>
        </w:rPr>
      </w:pPr>
      <w:r>
        <w:rPr>
          <w:rFonts w:eastAsia="Times New Roman"/>
          <w:color w:val="000000"/>
          <w:sz w:val="20"/>
          <w:szCs w:val="20"/>
        </w:rPr>
        <w:br/>
      </w:r>
      <w:r w:rsidR="0063642A">
        <w:rPr>
          <w:rFonts w:eastAsia="Times New Roman"/>
          <w:b/>
          <w:color w:val="000000"/>
          <w:sz w:val="20"/>
          <w:szCs w:val="20"/>
        </w:rPr>
        <w:t>D</w:t>
      </w:r>
      <w:r w:rsidR="006C639A" w:rsidRPr="0063642A">
        <w:rPr>
          <w:rFonts w:eastAsia="Times New Roman"/>
          <w:b/>
          <w:color w:val="000000"/>
          <w:sz w:val="20"/>
          <w:szCs w:val="20"/>
        </w:rPr>
        <w:t>odavatel prokáže toto kritérium technické kvalifikace, pokud v posledních dvou letech realizoval minimálně jednu obdobnou zakázku v min. hodnotě 200.000,- Kč (slovy: dvě stě tisíc korun českých) bez DPH. Obdobný druh dodávky zadavatel blíže specifikuje jako dodávky a montáže video technologií pro vysílací studia.</w:t>
      </w:r>
    </w:p>
    <w:p w14:paraId="61333ACE" w14:textId="77777777" w:rsidR="00A27C21" w:rsidRPr="00881488" w:rsidRDefault="00A27C21" w:rsidP="00A27C21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0563D59E" w14:textId="77777777" w:rsidR="00A27C21" w:rsidRDefault="00A27C21" w:rsidP="00A27C21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A27C21" w14:paraId="71941695" w14:textId="77777777" w:rsidTr="00864F0F">
        <w:trPr>
          <w:trHeight w:val="577"/>
        </w:trPr>
        <w:tc>
          <w:tcPr>
            <w:tcW w:w="4179" w:type="dxa"/>
          </w:tcPr>
          <w:p w14:paraId="6206CDA3" w14:textId="77777777" w:rsidR="00A27C21" w:rsidRDefault="00A27C21" w:rsidP="00864F0F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3A0BCBBE" w14:textId="77777777" w:rsidR="00A27C21" w:rsidRDefault="00A27C21" w:rsidP="00864F0F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20F7D990" w14:textId="77777777" w:rsidTr="00864F0F">
        <w:trPr>
          <w:trHeight w:val="431"/>
        </w:trPr>
        <w:tc>
          <w:tcPr>
            <w:tcW w:w="4179" w:type="dxa"/>
          </w:tcPr>
          <w:p w14:paraId="593334CF" w14:textId="77777777" w:rsidR="00A27C21" w:rsidRDefault="00A27C21" w:rsidP="00864F0F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1C7DCB95" w14:textId="77777777" w:rsidR="00A27C21" w:rsidRDefault="00A27C21" w:rsidP="00864F0F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465977ED" w14:textId="77777777" w:rsidTr="00864F0F">
        <w:trPr>
          <w:trHeight w:val="566"/>
        </w:trPr>
        <w:tc>
          <w:tcPr>
            <w:tcW w:w="4179" w:type="dxa"/>
          </w:tcPr>
          <w:p w14:paraId="5F623942" w14:textId="77777777" w:rsidR="00A27C21" w:rsidRDefault="00A27C21" w:rsidP="00864F0F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563B91E9" w14:textId="77777777" w:rsidR="00A27C21" w:rsidRDefault="00A27C21" w:rsidP="00864F0F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538E1289" w14:textId="77777777" w:rsidTr="00864F0F">
        <w:trPr>
          <w:trHeight w:val="654"/>
        </w:trPr>
        <w:tc>
          <w:tcPr>
            <w:tcW w:w="4179" w:type="dxa"/>
          </w:tcPr>
          <w:p w14:paraId="715AA898" w14:textId="77777777" w:rsidR="00A27C21" w:rsidRDefault="00A27C21" w:rsidP="00864F0F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E02C5D5" w14:textId="77777777" w:rsidR="00A27C21" w:rsidRDefault="00A27C21" w:rsidP="00864F0F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0B6C448A" w14:textId="77777777" w:rsidR="00A27C21" w:rsidRDefault="00A27C21" w:rsidP="00864F0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A27C21" w14:paraId="436BCF43" w14:textId="77777777" w:rsidTr="00864F0F">
        <w:trPr>
          <w:trHeight w:val="794"/>
        </w:trPr>
        <w:tc>
          <w:tcPr>
            <w:tcW w:w="4179" w:type="dxa"/>
          </w:tcPr>
          <w:p w14:paraId="0C69F8A6" w14:textId="77777777" w:rsidR="00A27C21" w:rsidRDefault="00A27C21" w:rsidP="00864F0F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5874BAD7" w14:textId="77777777" w:rsidR="00A27C21" w:rsidRDefault="00A27C21" w:rsidP="00864F0F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30AF56" w14:textId="77777777" w:rsidR="00A27C21" w:rsidRDefault="00A27C21" w:rsidP="00864F0F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13C338EE" w14:textId="77777777" w:rsidR="00A27C21" w:rsidRDefault="00A27C21" w:rsidP="00864F0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7816293F" w:rsidR="001F518F" w:rsidRDefault="001F518F" w:rsidP="00F93ADF">
      <w:pPr>
        <w:tabs>
          <w:tab w:val="left" w:pos="1305"/>
        </w:tabs>
      </w:pP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061AE" w14:textId="77777777" w:rsidR="00A9513D" w:rsidRDefault="00A9513D">
      <w:r>
        <w:separator/>
      </w:r>
    </w:p>
  </w:endnote>
  <w:endnote w:type="continuationSeparator" w:id="0">
    <w:p w14:paraId="19AF330E" w14:textId="77777777" w:rsidR="00A9513D" w:rsidRDefault="00A9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D29F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8D255" w14:textId="77777777" w:rsidR="00A9513D" w:rsidRDefault="00A9513D">
      <w:r>
        <w:separator/>
      </w:r>
    </w:p>
  </w:footnote>
  <w:footnote w:type="continuationSeparator" w:id="0">
    <w:p w14:paraId="186A8451" w14:textId="77777777" w:rsidR="00A9513D" w:rsidRDefault="00A95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9181A"/>
    <w:rsid w:val="00111D02"/>
    <w:rsid w:val="001617BE"/>
    <w:rsid w:val="001A3C28"/>
    <w:rsid w:val="001F518F"/>
    <w:rsid w:val="001F7F6A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0777"/>
    <w:rsid w:val="003A692B"/>
    <w:rsid w:val="004019CF"/>
    <w:rsid w:val="00406004"/>
    <w:rsid w:val="004102F0"/>
    <w:rsid w:val="00431FC1"/>
    <w:rsid w:val="004812F8"/>
    <w:rsid w:val="004860AB"/>
    <w:rsid w:val="004A4607"/>
    <w:rsid w:val="004F18EE"/>
    <w:rsid w:val="00575EAE"/>
    <w:rsid w:val="00596C56"/>
    <w:rsid w:val="005A12F6"/>
    <w:rsid w:val="005B233E"/>
    <w:rsid w:val="005E62BE"/>
    <w:rsid w:val="0063112A"/>
    <w:rsid w:val="0063642A"/>
    <w:rsid w:val="006744C8"/>
    <w:rsid w:val="006A4F4F"/>
    <w:rsid w:val="006C639A"/>
    <w:rsid w:val="006D1854"/>
    <w:rsid w:val="006D5A2E"/>
    <w:rsid w:val="006E5E3A"/>
    <w:rsid w:val="006F7C6E"/>
    <w:rsid w:val="007557A7"/>
    <w:rsid w:val="00764B89"/>
    <w:rsid w:val="0079517A"/>
    <w:rsid w:val="007A4020"/>
    <w:rsid w:val="007F4D97"/>
    <w:rsid w:val="0084148F"/>
    <w:rsid w:val="00881488"/>
    <w:rsid w:val="0092642C"/>
    <w:rsid w:val="0095769A"/>
    <w:rsid w:val="0099400B"/>
    <w:rsid w:val="009B5233"/>
    <w:rsid w:val="00A27C21"/>
    <w:rsid w:val="00A72F6A"/>
    <w:rsid w:val="00A83743"/>
    <w:rsid w:val="00A9513D"/>
    <w:rsid w:val="00AE0A24"/>
    <w:rsid w:val="00B555A4"/>
    <w:rsid w:val="00B81DC9"/>
    <w:rsid w:val="00B948AF"/>
    <w:rsid w:val="00BE0A6D"/>
    <w:rsid w:val="00C5194C"/>
    <w:rsid w:val="00C8323B"/>
    <w:rsid w:val="00C95C9B"/>
    <w:rsid w:val="00C9606B"/>
    <w:rsid w:val="00CC39A9"/>
    <w:rsid w:val="00D001A6"/>
    <w:rsid w:val="00D004DA"/>
    <w:rsid w:val="00D06AB9"/>
    <w:rsid w:val="00D27F7C"/>
    <w:rsid w:val="00D97B1A"/>
    <w:rsid w:val="00DA5986"/>
    <w:rsid w:val="00DC1FEE"/>
    <w:rsid w:val="00DE0A71"/>
    <w:rsid w:val="00DF76C9"/>
    <w:rsid w:val="00E17F1E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link w:val="Nadpis2Char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11D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11D02"/>
    <w:rPr>
      <w:rFonts w:ascii="Arial" w:eastAsia="Arial" w:hAnsi="Arial" w:cs="Arial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1"/>
    <w:rsid w:val="00A27C21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1CB55BA208AB4990EC0373A4B87C49" ma:contentTypeVersion="" ma:contentTypeDescription="Vytvoří nový dokument" ma:contentTypeScope="" ma:versionID="8ca6e996f52fff0d03fb0bae52d0a29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B894D85D-4C35-4971-9F71-96DD06975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11</cp:revision>
  <cp:lastPrinted>2019-01-07T14:31:00Z</cp:lastPrinted>
  <dcterms:created xsi:type="dcterms:W3CDTF">2019-06-11T13:57:00Z</dcterms:created>
  <dcterms:modified xsi:type="dcterms:W3CDTF">2019-07-16T09:13:00Z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0x010100421CB55BA208AB4990EC0373A4B87C49</vt:lpwstr>
  </property>
</Properties>
</file>